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6b959feaa4e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SINUS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Sandnessjøen,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05ed3ff6fef74181"/>
      <w:footerReference xmlns:r="http://schemas.openxmlformats.org/officeDocument/2006/relationships" w:type="default" r:id="R7512de7078b441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ed3ff6fef74181" /><Relationship Type="http://schemas.openxmlformats.org/officeDocument/2006/relationships/footer" Target="/word/footer1.xml" Id="R7512de7078b44156" /></Relationships>
</file>