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6f29d5bce7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56c369d9874f7b"/>
      <w:footerReference xmlns:r="http://schemas.openxmlformats.org/officeDocument/2006/relationships" w:type="default" r:id="Rf544e840d91c41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6c369d9874f7b" /><Relationship Type="http://schemas.openxmlformats.org/officeDocument/2006/relationships/footer" Target="/word/footer1.xml" Id="Rf544e840d91c4145" /></Relationships>
</file>