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ee57f45c94b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YACTHERS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YACTHERS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eb7b6b99034339"/>
      <w:footerReference xmlns:r="http://schemas.openxmlformats.org/officeDocument/2006/relationships" w:type="default" r:id="Rf825b64fcf0d4e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YACTHERS AS   ·   Org.nr 984 091 613   ·   c/o Wilberg &amp; Akerhaugen AS, Prinsens gate 22   ·   0157 OSLO   ·   stemre@stemre.no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YACTHERS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eb7b6b99034339" /><Relationship Type="http://schemas.openxmlformats.org/officeDocument/2006/relationships/footer" Target="/word/footer1.xml" Id="Rf825b64fcf0d4e9f" /></Relationships>
</file>