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09b486ab5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4230ee44c6b419f"/>
      <w:footerReference xmlns:r="http://schemas.openxmlformats.org/officeDocument/2006/relationships" w:type="default" r:id="R952ac28aa26b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30ee44c6b419f" /><Relationship Type="http://schemas.openxmlformats.org/officeDocument/2006/relationships/footer" Target="/word/footer1.xml" Id="R952ac28aa26b464b" /></Relationships>
</file>