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50492ce9b745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ZELOW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Eiksmarka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Eiksmarka,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ZELOW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0e0abef13a4d11"/>
      <w:footerReference xmlns:r="http://schemas.openxmlformats.org/officeDocument/2006/relationships" w:type="default" r:id="R2d0416673bb449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ZELOW INVEST AS   ·   Org.nr 981 284 089   ·   c/o Tiril Zelow Bliksmark, Karen Ankers vei 20   ·   1359 EIKSMARKA   ·   Tlf. 22 14 62 59   ·   tiril.zelow@bliksmark.no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ZELOW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0e0abef13a4d11" /><Relationship Type="http://schemas.openxmlformats.org/officeDocument/2006/relationships/footer" Target="/word/footer1.xml" Id="R2d0416673bb4493f" /></Relationships>
</file>