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74eaa8dd34a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FINSTAD &amp; TEIG ANS</w:t>
      </w:r>
    </w:p>
    <w:sectPr>
      <w:headerReference xmlns:r="http://schemas.openxmlformats.org/officeDocument/2006/relationships" w:type="default" r:id="R5ef282ba0a4c4b4f"/>
      <w:footerReference xmlns:r="http://schemas.openxmlformats.org/officeDocument/2006/relationships" w:type="default" r:id="R83a9a7d30495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282ba0a4c4b4f" /><Relationship Type="http://schemas.openxmlformats.org/officeDocument/2006/relationships/footer" Target="/word/footer1.xml" Id="R83a9a7d304954adb" /></Relationships>
</file>