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0bbfd1c484c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AKC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AKC ARKITEKTER AS</w:t>
      </w:r>
    </w:p>
    <w:sectPr>
      <w:headerReference xmlns:r="http://schemas.openxmlformats.org/officeDocument/2006/relationships" w:type="default" r:id="R7009dd0cb8af4bc2"/>
      <w:footerReference xmlns:r="http://schemas.openxmlformats.org/officeDocument/2006/relationships" w:type="default" r:id="Rf59837fa2606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9dd0cb8af4bc2" /><Relationship Type="http://schemas.openxmlformats.org/officeDocument/2006/relationships/footer" Target="/word/footer1.xml" Id="Rf59837fa260640f4" /></Relationships>
</file>