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618387725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KAPPA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KAPPA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4783878964f13"/>
      <w:footerReference xmlns:r="http://schemas.openxmlformats.org/officeDocument/2006/relationships" w:type="default" r:id="Rdd1c34cd9401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KAPPA INVEST AS   ·   Org.nr 979 287 607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KAPPA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4783878964f13" /><Relationship Type="http://schemas.openxmlformats.org/officeDocument/2006/relationships/footer" Target="/word/footer1.xml" Id="Rdd1c34cd94014f33" /></Relationships>
</file>