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dc1968b39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47cd8afaa4250"/>
      <w:footerReference xmlns:r="http://schemas.openxmlformats.org/officeDocument/2006/relationships" w:type="default" r:id="R7c49839b2e9b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47cd8afaa4250" /><Relationship Type="http://schemas.openxmlformats.org/officeDocument/2006/relationships/footer" Target="/word/footer1.xml" Id="R7c49839b2e9b47c3" /></Relationships>
</file>