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b03ed6cf1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HOTELL EIGEDOM AS</w:t>
      </w:r>
    </w:p>
    <w:sectPr>
      <w:headerReference xmlns:r="http://schemas.openxmlformats.org/officeDocument/2006/relationships" w:type="default" r:id="R70adb207587e4614"/>
      <w:footerReference xmlns:r="http://schemas.openxmlformats.org/officeDocument/2006/relationships" w:type="default" r:id="R64d8cfef3e4c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db207587e4614" /><Relationship Type="http://schemas.openxmlformats.org/officeDocument/2006/relationships/footer" Target="/word/footer1.xml" Id="R64d8cfef3e4c4197" /></Relationships>
</file>