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0bde4ed4247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BINO BARNEKLÆR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BINO BARNEKLÆR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409b04e9704ca5"/>
      <w:footerReference xmlns:r="http://schemas.openxmlformats.org/officeDocument/2006/relationships" w:type="default" r:id="Rd7e00900dcdd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BINO BARNEKLÆR AS   ·   Org.nr 976 941 721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BINO BARNEKLÆR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09b04e9704ca5" /><Relationship Type="http://schemas.openxmlformats.org/officeDocument/2006/relationships/footer" Target="/word/footer1.xml" Id="Rd7e00900dcdd47dc" /></Relationships>
</file>