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173b8c87c147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EINAR HELLSTRØM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EINAR HELLSTRØM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b0939406f84184"/>
      <w:footerReference xmlns:r="http://schemas.openxmlformats.org/officeDocument/2006/relationships" w:type="default" r:id="R98358ea8563b4d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HELLSTRØM AS   ·   Org.nr 976 534 026   ·   Åsveien 11B   ·   1605 FREDRIKSTAD   ·   Tlf. 95 23 69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HELLSTRØM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b0939406f84184" /><Relationship Type="http://schemas.openxmlformats.org/officeDocument/2006/relationships/footer" Target="/word/footer1.xml" Id="R98358ea8563b4ddb" /></Relationships>
</file>