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e75a37849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HELENE HOLDING AS</w:t>
      </w:r>
    </w:p>
    <w:sectPr>
      <w:headerReference xmlns:r="http://schemas.openxmlformats.org/officeDocument/2006/relationships" w:type="default" r:id="Re3f9dbd81537463f"/>
      <w:footerReference xmlns:r="http://schemas.openxmlformats.org/officeDocument/2006/relationships" w:type="default" r:id="R095d959a2e17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9dbd81537463f" /><Relationship Type="http://schemas.openxmlformats.org/officeDocument/2006/relationships/footer" Target="/word/footer1.xml" Id="R095d959a2e1745b1" /></Relationships>
</file>