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e95aebe17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aeee30fd645cc"/>
      <w:footerReference xmlns:r="http://schemas.openxmlformats.org/officeDocument/2006/relationships" w:type="default" r:id="R131edd4f11f1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aeee30fd645cc" /><Relationship Type="http://schemas.openxmlformats.org/officeDocument/2006/relationships/footer" Target="/word/footer1.xml" Id="R131edd4f11f14c24" /></Relationships>
</file>