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6d39df44d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GJERSTAD HISTORIELAG, org.nr 975 427 633,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fead71a81c2f4e4d"/>
      <w:footerReference xmlns:r="http://schemas.openxmlformats.org/officeDocument/2006/relationships" w:type="default" r:id="R2b8216c7ce2d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d71a81c2f4e4d" /><Relationship Type="http://schemas.openxmlformats.org/officeDocument/2006/relationships/footer" Target="/word/footer1.xml" Id="R2b8216c7ce2d4f7f" /></Relationships>
</file>