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b4b2862f874b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GRØTAN EIENDOM AS</w:t>
      </w:r>
    </w:p>
    <w:sectPr>
      <w:headerReference xmlns:r="http://schemas.openxmlformats.org/officeDocument/2006/relationships" w:type="default" r:id="Rfaa41d15d2ff4f55"/>
      <w:footerReference xmlns:r="http://schemas.openxmlformats.org/officeDocument/2006/relationships" w:type="default" r:id="Re5638d2e9e9a4d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GRØTAN EIENDOM AS   ·   Org.nr 974 483 521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GRØTAN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a41d15d2ff4f55" /><Relationship Type="http://schemas.openxmlformats.org/officeDocument/2006/relationships/footer" Target="/word/footer1.xml" Id="Re5638d2e9e9a4d16" /></Relationships>
</file>