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b62fdadc1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300b8a12b4267"/>
      <w:footerReference xmlns:r="http://schemas.openxmlformats.org/officeDocument/2006/relationships" w:type="default" r:id="R616274ec6495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300b8a12b4267" /><Relationship Type="http://schemas.openxmlformats.org/officeDocument/2006/relationships/footer" Target="/word/footer1.xml" Id="R616274ec64954e06" /></Relationships>
</file>