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82b4d6a49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BØRRESTUEN EIENDOM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BØRRESTUEN EIENDOM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2a00c005e4f0f"/>
      <w:footerReference xmlns:r="http://schemas.openxmlformats.org/officeDocument/2006/relationships" w:type="default" r:id="Rb98514c8e3bb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BØRRESTUEN EIENDOM KONGSVINGER AS   ·   Org.nr 970 928 529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BØRRESTUEN EIENDOM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2a00c005e4f0f" /><Relationship Type="http://schemas.openxmlformats.org/officeDocument/2006/relationships/footer" Target="/word/footer1.xml" Id="Rb98514c8e3bb4d81" /></Relationships>
</file>