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c3e7bc51c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 JARLE 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 JARLE 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6b54f85534889"/>
      <w:footerReference xmlns:r="http://schemas.openxmlformats.org/officeDocument/2006/relationships" w:type="default" r:id="R0de93c87c049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JARLE ARKITEKT MNAL   ·   Org.nr 970 348 581   ·   Dalen 17   ·   5745 AURLAND   ·   ark.jsand@icloud.com   ·   www.sandvikarkitekt.no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JARLE 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6b54f85534889" /><Relationship Type="http://schemas.openxmlformats.org/officeDocument/2006/relationships/footer" Target="/word/footer1.xml" Id="R0de93c87c0494169" /></Relationships>
</file>