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9ae1bbdeaf40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NOME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Ulefoss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Ulefoss,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NOME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9de27c6e7f4d61"/>
      <w:footerReference xmlns:r="http://schemas.openxmlformats.org/officeDocument/2006/relationships" w:type="default" r:id="R02a80d14ffa24b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NOME KOMMUNE   ·   Org.nr 964 963 371   ·   Ringsevja 30   ·   3830 ULEFOSS   ·   Tlf. 35 94 62 00   ·   postmottak@nome.kommune.no   ·   www.nome.kommune.no/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NOME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9de27c6e7f4d61" /><Relationship Type="http://schemas.openxmlformats.org/officeDocument/2006/relationships/footer" Target="/word/footer1.xml" Id="R02a80d14ffa24b08" /></Relationships>
</file>