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2db588aaf48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d0d9f1c5154e93"/>
      <w:footerReference xmlns:r="http://schemas.openxmlformats.org/officeDocument/2006/relationships" w:type="default" r:id="Rf1f8f898c8b545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 MANAGEMENT AS   ·   Org.nr 959 461 341   ·   c/o AKA AS, Hvervenmoveien 49   ·   3511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d0d9f1c5154e93" /><Relationship Type="http://schemas.openxmlformats.org/officeDocument/2006/relationships/footer" Target="/word/footer1.xml" Id="Rf1f8f898c8b54536" /></Relationships>
</file>