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697e48a53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4c5dc38a94fde"/>
      <w:footerReference xmlns:r="http://schemas.openxmlformats.org/officeDocument/2006/relationships" w:type="default" r:id="Reb71a671c3e8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4c5dc38a94fde" /><Relationship Type="http://schemas.openxmlformats.org/officeDocument/2006/relationships/footer" Target="/word/footer1.xml" Id="Reb71a671c3e8488c" /></Relationships>
</file>