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d5c40e3c2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SUBSTANTIA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SUBSTANTIA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748fc06f9614a3b"/>
      <w:footerReference xmlns:r="http://schemas.openxmlformats.org/officeDocument/2006/relationships" w:type="default" r:id="R83bed6071a45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8fc06f9614a3b" /><Relationship Type="http://schemas.openxmlformats.org/officeDocument/2006/relationships/footer" Target="/word/footer1.xml" Id="R83bed6071a454b80" /></Relationships>
</file>