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0211525c64c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9a61f5bf95114092"/>
      <w:footerReference xmlns:r="http://schemas.openxmlformats.org/officeDocument/2006/relationships" w:type="default" r:id="R790dc85341c5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1f5bf95114092" /><Relationship Type="http://schemas.openxmlformats.org/officeDocument/2006/relationships/footer" Target="/word/footer1.xml" Id="R790dc85341c54bbf" /></Relationships>
</file>