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896e3fa644e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 CONSULT AS</w:t>
      </w:r>
    </w:p>
    <w:sectPr>
      <w:headerReference xmlns:r="http://schemas.openxmlformats.org/officeDocument/2006/relationships" w:type="default" r:id="R5497a57989f4441b"/>
      <w:footerReference xmlns:r="http://schemas.openxmlformats.org/officeDocument/2006/relationships" w:type="default" r:id="R4f2a7ded4f6a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7a57989f4441b" /><Relationship Type="http://schemas.openxmlformats.org/officeDocument/2006/relationships/footer" Target="/word/footer1.xml" Id="R4f2a7ded4f6a4f9e" /></Relationships>
</file>