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afe209013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ITERATE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ITERATE AS</w:t>
      </w:r>
    </w:p>
    <w:sectPr>
      <w:headerReference xmlns:r="http://schemas.openxmlformats.org/officeDocument/2006/relationships" w:type="default" r:id="R90305d4041604a7a"/>
      <w:footerReference xmlns:r="http://schemas.openxmlformats.org/officeDocument/2006/relationships" w:type="default" r:id="R6afc78d6a458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05d4041604a7a" /><Relationship Type="http://schemas.openxmlformats.org/officeDocument/2006/relationships/footer" Target="/word/footer1.xml" Id="R6afc78d6a458407e" /></Relationships>
</file>