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2fb0394dbe4b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 ROPPEN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 ROPPEN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7bb155551c49cc"/>
      <w:footerReference xmlns:r="http://schemas.openxmlformats.org/officeDocument/2006/relationships" w:type="default" r:id="Ra675aade31004e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ROPPEN AS   ·   Org.nr 947 520 458   ·   Storehølvegen 3   ·   6065 ULSTEINVIK   ·   Tlf. 70 01 14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ROPPEN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7bb155551c49cc" /><Relationship Type="http://schemas.openxmlformats.org/officeDocument/2006/relationships/footer" Target="/word/footer1.xml" Id="Ra675aade31004eee" /></Relationships>
</file>