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5f06641b14d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STICO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STICO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dd838645cf43cc"/>
      <w:footerReference xmlns:r="http://schemas.openxmlformats.org/officeDocument/2006/relationships" w:type="default" r:id="R427eca5ccdee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STICO CONSULT AS   ·   Org.nr 945 429 348   ·   Fekjan 15   ·   1394 NESBRU   ·   Tlf. 66 84 88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STICO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d838645cf43cc" /><Relationship Type="http://schemas.openxmlformats.org/officeDocument/2006/relationships/footer" Target="/word/footer1.xml" Id="R427eca5ccdee4db8" /></Relationships>
</file>