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860e4cd45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BERGSLEP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Sylte,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BERGSLEP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9084ade544e51"/>
      <w:footerReference xmlns:r="http://schemas.openxmlformats.org/officeDocument/2006/relationships" w:type="default" r:id="R2ff9e3e1f269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BERGSLEP INVEST AS   ·   Org.nr 937 712 421   ·   6144 SYLTE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084ade544e51" /><Relationship Type="http://schemas.openxmlformats.org/officeDocument/2006/relationships/footer" Target="/word/footer1.xml" Id="R2ff9e3e1f26940bc" /></Relationships>
</file>