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14080cba2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c7388a5da427a"/>
      <w:footerReference xmlns:r="http://schemas.openxmlformats.org/officeDocument/2006/relationships" w:type="default" r:id="Rb7e089d2b8d4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SAGAHOLDING AS   ·   Org.nr 936 197 213   ·   Mælen 13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c7388a5da427a" /><Relationship Type="http://schemas.openxmlformats.org/officeDocument/2006/relationships/footer" Target="/word/footer1.xml" Id="Rb7e089d2b8d4413b" /></Relationships>
</file>