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be2cc03b446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5e300fee69244459"/>
      <w:footerReference xmlns:r="http://schemas.openxmlformats.org/officeDocument/2006/relationships" w:type="default" r:id="R938a3a819357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00fee69244459" /><Relationship Type="http://schemas.openxmlformats.org/officeDocument/2006/relationships/footer" Target="/word/footer1.xml" Id="R938a3a8193574f00" /></Relationships>
</file>