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79343e2ae42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8b45308ab4c79"/>
      <w:footerReference xmlns:r="http://schemas.openxmlformats.org/officeDocument/2006/relationships" w:type="default" r:id="R25f14dbabbd7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HELGESTAD INVEST AS   ·   Org.nr 934 815 939   ·   Nustadveien 54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8b45308ab4c79" /><Relationship Type="http://schemas.openxmlformats.org/officeDocument/2006/relationships/footer" Target="/word/footer1.xml" Id="R25f14dbabbd74892" /></Relationships>
</file>