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ea2940251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RANBO AS, org.nr 933 276 708,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e6719b4440db402f"/>
      <w:footerReference xmlns:r="http://schemas.openxmlformats.org/officeDocument/2006/relationships" w:type="default" r:id="Rb9be828ffe8d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19b4440db402f" /><Relationship Type="http://schemas.openxmlformats.org/officeDocument/2006/relationships/footer" Target="/word/footer1.xml" Id="Rb9be828ffe8d4345" /></Relationships>
</file>