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0d189c30a4b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Fewcome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Fewcome</w:t>
      </w:r>
    </w:p>
    <w:sectPr>
      <w:headerReference xmlns:r="http://schemas.openxmlformats.org/officeDocument/2006/relationships" w:type="default" r:id="R20f54142880c4561"/>
      <w:footerReference xmlns:r="http://schemas.openxmlformats.org/officeDocument/2006/relationships" w:type="default" r:id="Rd237ae31654a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54142880c4561" /><Relationship Type="http://schemas.openxmlformats.org/officeDocument/2006/relationships/footer" Target="/word/footer1.xml" Id="Rd237ae31654a4454" /></Relationships>
</file>