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3c376258a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SHANTI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232b96366372475e"/>
      <w:footerReference xmlns:r="http://schemas.openxmlformats.org/officeDocument/2006/relationships" w:type="default" r:id="Rddaaf9239d98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b96366372475e" /><Relationship Type="http://schemas.openxmlformats.org/officeDocument/2006/relationships/footer" Target="/word/footer1.xml" Id="Rddaaf9239d984013" /></Relationships>
</file>