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fd973ca0bd41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GRIMSTAD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GRIMSTAD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748e7ba6cb4309"/>
      <w:footerReference xmlns:r="http://schemas.openxmlformats.org/officeDocument/2006/relationships" w:type="default" r:id="R88a52b4b80f545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GRIMSTAD REGNSKAP AS   ·   Org.nr 930 777 404   ·   Moy Moner 95   ·   4885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GRIMSTAD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748e7ba6cb4309" /><Relationship Type="http://schemas.openxmlformats.org/officeDocument/2006/relationships/footer" Target="/word/footer1.xml" Id="R88a52b4b80f545fa" /></Relationships>
</file>