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46fe55d8f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02d9c350049b0"/>
      <w:footerReference xmlns:r="http://schemas.openxmlformats.org/officeDocument/2006/relationships" w:type="default" r:id="Rbdea2b0fd93c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CONSULANS AS   ·   Org.nr 930 679 585   ·   Skogholtstien 5B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02d9c350049b0" /><Relationship Type="http://schemas.openxmlformats.org/officeDocument/2006/relationships/footer" Target="/word/footer1.xml" Id="Rbdea2b0fd93c4204" /></Relationships>
</file>