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876535a2a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7058a2eeace94c0d"/>
      <w:footerReference xmlns:r="http://schemas.openxmlformats.org/officeDocument/2006/relationships" w:type="default" r:id="R38bff6ab1d74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8a2eeace94c0d" /><Relationship Type="http://schemas.openxmlformats.org/officeDocument/2006/relationships/footer" Target="/word/footer1.xml" Id="R38bff6ab1d744778" /></Relationships>
</file>