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0ebe7094a4c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ILRØS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a7da521c18e64b8b"/>
      <w:footerReference xmlns:r="http://schemas.openxmlformats.org/officeDocument/2006/relationships" w:type="default" r:id="R959f64987841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a521c18e64b8b" /><Relationship Type="http://schemas.openxmlformats.org/officeDocument/2006/relationships/footer" Target="/word/footer1.xml" Id="R959f6498784148ca" /></Relationships>
</file>