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d2acca146e48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 INVEST 4 KAPITAL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 INVEST 4 KAPITAL AS</w:t>
      </w:r>
    </w:p>
    <w:sectPr>
      <w:headerReference xmlns:r="http://schemas.openxmlformats.org/officeDocument/2006/relationships" w:type="default" r:id="Rcc8cb1ce5fd94141"/>
      <w:footerReference xmlns:r="http://schemas.openxmlformats.org/officeDocument/2006/relationships" w:type="default" r:id="R52c81363ca7b45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INVEST 4 KAPITAL AS   ·   Org.nr 930 386 413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INVEST 4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8cb1ce5fd94141" /><Relationship Type="http://schemas.openxmlformats.org/officeDocument/2006/relationships/footer" Target="/word/footer1.xml" Id="R52c81363ca7b451d" /></Relationships>
</file>