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938b61209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Nærøy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Nærøy,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3fac4a3008449e"/>
      <w:footerReference xmlns:r="http://schemas.openxmlformats.org/officeDocument/2006/relationships" w:type="default" r:id="R287b5d327ff0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HESTØ REGNSKAP AS   ·   Org.nr 930 360 384   ·   Varøyvegen 316   ·   7944 INDRE NÆRØY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fac4a3008449e" /><Relationship Type="http://schemas.openxmlformats.org/officeDocument/2006/relationships/footer" Target="/word/footer1.xml" Id="R287b5d327ff04d4b" /></Relationships>
</file>