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bf5ab7f20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ZENITH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decafdfaab0c45a7"/>
      <w:footerReference xmlns:r="http://schemas.openxmlformats.org/officeDocument/2006/relationships" w:type="default" r:id="R7d5588ef657b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afdfaab0c45a7" /><Relationship Type="http://schemas.openxmlformats.org/officeDocument/2006/relationships/footer" Target="/word/footer1.xml" Id="R7d5588ef657b4f50" /></Relationships>
</file>