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d63aba9989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15d12e87a4795"/>
      <w:footerReference xmlns:r="http://schemas.openxmlformats.org/officeDocument/2006/relationships" w:type="default" r:id="Re8b4f054ee024b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15d12e87a4795" /><Relationship Type="http://schemas.openxmlformats.org/officeDocument/2006/relationships/footer" Target="/word/footer1.xml" Id="Re8b4f054ee024b14" /></Relationships>
</file>