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73ab07ed8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e3cd92aa24e78"/>
      <w:footerReference xmlns:r="http://schemas.openxmlformats.org/officeDocument/2006/relationships" w:type="default" r:id="R6d9fe21cf5f2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e3cd92aa24e78" /><Relationship Type="http://schemas.openxmlformats.org/officeDocument/2006/relationships/footer" Target="/word/footer1.xml" Id="R6d9fe21cf5f24cbc" /></Relationships>
</file>