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1ac6f6c03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 RØRSERVICE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377500b1c2344d96"/>
      <w:footerReference xmlns:r="http://schemas.openxmlformats.org/officeDocument/2006/relationships" w:type="default" r:id="R49dbb7095f6c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500b1c2344d96" /><Relationship Type="http://schemas.openxmlformats.org/officeDocument/2006/relationships/footer" Target="/word/footer1.xml" Id="R49dbb7095f6c4693" /></Relationships>
</file>