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ab3d3d3f844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KMW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KMW AS</w:t>
      </w:r>
    </w:p>
    <w:sectPr>
      <w:headerReference xmlns:r="http://schemas.openxmlformats.org/officeDocument/2006/relationships" w:type="default" r:id="Re2b7bec6da994a14"/>
      <w:footerReference xmlns:r="http://schemas.openxmlformats.org/officeDocument/2006/relationships" w:type="default" r:id="Re2f23978fe9c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7bec6da994a14" /><Relationship Type="http://schemas.openxmlformats.org/officeDocument/2006/relationships/footer" Target="/word/footer1.xml" Id="Re2f23978fe9c4f5c" /></Relationships>
</file>