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af022ab07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f2e8ea25346cd"/>
      <w:footerReference xmlns:r="http://schemas.openxmlformats.org/officeDocument/2006/relationships" w:type="default" r:id="R1deab8c4e24f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BALLAND HOLDING AS   ·   Org.nr 929 207 513   ·   c/o Kevin Balland, Balandsneset 74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f2e8ea25346cd" /><Relationship Type="http://schemas.openxmlformats.org/officeDocument/2006/relationships/footer" Target="/word/footer1.xml" Id="R1deab8c4e24f4f21" /></Relationships>
</file>