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300aa379c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c4836229ae714ec4"/>
      <w:footerReference xmlns:r="http://schemas.openxmlformats.org/officeDocument/2006/relationships" w:type="default" r:id="Rbb8e7049cbc6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36229ae714ec4" /><Relationship Type="http://schemas.openxmlformats.org/officeDocument/2006/relationships/footer" Target="/word/footer1.xml" Id="Rbb8e7049cbc64f25" /></Relationships>
</file>