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e65b9e9ceb4a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WISI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Brusand,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WISI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00698e6cf44aeb"/>
      <w:footerReference xmlns:r="http://schemas.openxmlformats.org/officeDocument/2006/relationships" w:type="default" r:id="R2cc22e3dd96842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WISI INVEST AS   ·   Org.nr 928 578 313   ·   Auren 7   ·   4363 BRUSAND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00698e6cf44aeb" /><Relationship Type="http://schemas.openxmlformats.org/officeDocument/2006/relationships/footer" Target="/word/footer1.xml" Id="R2cc22e3dd96842a2" /></Relationships>
</file>