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eeaf01380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RØSVIK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Drangedal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Drangedal,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RØSVIK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c4c59baa874c15"/>
      <w:footerReference xmlns:r="http://schemas.openxmlformats.org/officeDocument/2006/relationships" w:type="default" r:id="Rd0ecb23caa3d4e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RØSVIK INVEST AS   ·   Org.nr 928 083 608   ·   Mjelkåsveien 32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RØSVIK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4c59baa874c15" /><Relationship Type="http://schemas.openxmlformats.org/officeDocument/2006/relationships/footer" Target="/word/footer1.xml" Id="Rd0ecb23caa3d4e81" /></Relationships>
</file>